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ED264C0" w:rsidR="007B04AF" w:rsidRPr="00252B0A" w:rsidRDefault="00621EA6" w:rsidP="00F2773C">
      <w:pPr>
        <w:pStyle w:val="Heading4"/>
        <w:keepNext w:val="0"/>
        <w:keepLines w:val="0"/>
        <w:shd w:val="clear" w:color="auto" w:fill="FFFFFF"/>
        <w:spacing w:before="160" w:after="160" w:line="264" w:lineRule="auto"/>
        <w:rPr>
          <w:rFonts w:ascii="Book Antiqua" w:hAnsi="Book Antiqua"/>
          <w:b/>
          <w:bCs/>
          <w:color w:val="auto"/>
          <w:sz w:val="40"/>
          <w:szCs w:val="40"/>
          <w:highlight w:val="white"/>
        </w:rPr>
      </w:pPr>
      <w:r w:rsidRPr="00252B0A">
        <w:rPr>
          <w:rFonts w:ascii="Book Antiqua" w:hAnsi="Book Antiqua"/>
          <w:b/>
          <w:bCs/>
          <w:color w:val="auto"/>
          <w:sz w:val="40"/>
          <w:szCs w:val="40"/>
          <w:highlight w:val="white"/>
        </w:rPr>
        <w:t>Indian Life and Adventure</w:t>
      </w:r>
    </w:p>
    <w:p w14:paraId="233EFEE7" w14:textId="29F4C84A" w:rsidR="003F514E" w:rsidRDefault="008D0359" w:rsidP="005F0263">
      <w:pPr>
        <w:pStyle w:val="Heading5"/>
        <w:keepNext w:val="0"/>
        <w:keepLines w:val="0"/>
        <w:shd w:val="clear" w:color="auto" w:fill="FFFFFF"/>
        <w:spacing w:before="160" w:after="160" w:line="264" w:lineRule="auto"/>
        <w:rPr>
          <w:i/>
          <w:iCs/>
          <w:color w:val="auto"/>
          <w:sz w:val="28"/>
          <w:szCs w:val="28"/>
          <w:highlight w:val="white"/>
        </w:rPr>
      </w:pPr>
      <w:bookmarkStart w:id="0" w:name="_axov68ptc99j" w:colFirst="0" w:colLast="0"/>
      <w:bookmarkStart w:id="1" w:name="_1vpqe286fxa6" w:colFirst="0" w:colLast="0"/>
      <w:bookmarkEnd w:id="0"/>
      <w:bookmarkEnd w:id="1"/>
      <w:r w:rsidRPr="00D227DB">
        <w:rPr>
          <w:i/>
          <w:noProof/>
          <w:sz w:val="28"/>
          <w:szCs w:val="28"/>
          <w:highlight w:val="white"/>
        </w:rPr>
        <w:drawing>
          <wp:anchor distT="0" distB="0" distL="114300" distR="114300" simplePos="0" relativeHeight="251658240" behindDoc="0" locked="0" layoutInCell="1" allowOverlap="1" wp14:anchorId="2C4A6D75" wp14:editId="06F806A8">
            <wp:simplePos x="0" y="0"/>
            <wp:positionH relativeFrom="column">
              <wp:posOffset>-171450</wp:posOffset>
            </wp:positionH>
            <wp:positionV relativeFrom="paragraph">
              <wp:posOffset>346710</wp:posOffset>
            </wp:positionV>
            <wp:extent cx="1828800" cy="21228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EA6" w:rsidRPr="00D227DB">
        <w:rPr>
          <w:color w:val="auto"/>
          <w:sz w:val="28"/>
          <w:szCs w:val="28"/>
          <w:highlight w:val="white"/>
        </w:rPr>
        <w:t xml:space="preserve">by Ohiye S’a/Charles Alexander Eastman from </w:t>
      </w:r>
      <w:r w:rsidR="00621EA6" w:rsidRPr="00D227DB">
        <w:rPr>
          <w:i/>
          <w:iCs/>
          <w:color w:val="auto"/>
          <w:sz w:val="28"/>
          <w:szCs w:val="28"/>
          <w:highlight w:val="white"/>
        </w:rPr>
        <w:t>Indian Boyhood</w:t>
      </w:r>
    </w:p>
    <w:p w14:paraId="53BB15B8" w14:textId="13D33DC1" w:rsidR="00112A8D" w:rsidRPr="0042288C" w:rsidRDefault="00112A8D" w:rsidP="008D0359">
      <w:pPr>
        <w:pStyle w:val="Heading5"/>
        <w:keepNext w:val="0"/>
        <w:keepLines w:val="0"/>
        <w:shd w:val="clear" w:color="auto" w:fill="FFFFFF"/>
        <w:spacing w:before="160" w:after="160" w:line="264" w:lineRule="auto"/>
        <w:rPr>
          <w:i/>
          <w:iCs/>
          <w:color w:val="215868" w:themeColor="accent5" w:themeShade="80"/>
          <w:sz w:val="28"/>
          <w:szCs w:val="28"/>
          <w:highlight w:val="white"/>
        </w:rPr>
      </w:pPr>
      <w:r w:rsidRPr="0042288C">
        <w:rPr>
          <w:i/>
          <w:color w:val="215868" w:themeColor="accent5" w:themeShade="80"/>
          <w:sz w:val="28"/>
          <w:szCs w:val="28"/>
          <w:highlight w:val="white"/>
        </w:rPr>
        <w:t xml:space="preserve">Ohiye S’a, whose English name was Charles Alexander Eastman, </w:t>
      </w:r>
      <w:r w:rsidR="00441A68" w:rsidRPr="0042288C">
        <w:rPr>
          <w:i/>
          <w:color w:val="215868" w:themeColor="accent5" w:themeShade="80"/>
          <w:sz w:val="28"/>
          <w:szCs w:val="28"/>
          <w:highlight w:val="white"/>
        </w:rPr>
        <w:t xml:space="preserve">was a </w:t>
      </w:r>
      <w:r w:rsidR="00F83D95" w:rsidRPr="0042288C">
        <w:rPr>
          <w:i/>
          <w:color w:val="215868" w:themeColor="accent5" w:themeShade="80"/>
          <w:sz w:val="28"/>
          <w:szCs w:val="28"/>
          <w:highlight w:val="white"/>
        </w:rPr>
        <w:t xml:space="preserve">Santee </w:t>
      </w:r>
      <w:r w:rsidRPr="0042288C">
        <w:rPr>
          <w:i/>
          <w:color w:val="215868" w:themeColor="accent5" w:themeShade="80"/>
          <w:sz w:val="28"/>
          <w:szCs w:val="28"/>
          <w:highlight w:val="white"/>
        </w:rPr>
        <w:t>Dakota trib</w:t>
      </w:r>
      <w:r w:rsidR="00441A68" w:rsidRPr="0042288C">
        <w:rPr>
          <w:i/>
          <w:color w:val="215868" w:themeColor="accent5" w:themeShade="80"/>
          <w:sz w:val="28"/>
          <w:szCs w:val="28"/>
          <w:highlight w:val="white"/>
        </w:rPr>
        <w:t>al member</w:t>
      </w:r>
      <w:r w:rsidRPr="0042288C">
        <w:rPr>
          <w:i/>
          <w:color w:val="215868" w:themeColor="accent5" w:themeShade="80"/>
          <w:sz w:val="28"/>
          <w:szCs w:val="28"/>
          <w:highlight w:val="white"/>
        </w:rPr>
        <w:t xml:space="preserve"> of Native Americans. A writer and doctor, he was the first to write about tribal life from the Native American viewpoint. Born in Minnesota in 1858, Eastman wrote </w:t>
      </w:r>
      <w:r w:rsidRPr="0042288C">
        <w:rPr>
          <w:color w:val="215868" w:themeColor="accent5" w:themeShade="80"/>
          <w:sz w:val="28"/>
          <w:szCs w:val="28"/>
          <w:highlight w:val="white"/>
        </w:rPr>
        <w:t>Indian Boyhood</w:t>
      </w:r>
      <w:r w:rsidRPr="0042288C">
        <w:rPr>
          <w:i/>
          <w:color w:val="215868" w:themeColor="accent5" w:themeShade="80"/>
          <w:sz w:val="28"/>
          <w:szCs w:val="28"/>
          <w:highlight w:val="white"/>
        </w:rPr>
        <w:t xml:space="preserve"> in 1902. It tells about the first fifteen years of his life. Below is a passage from Chapter X of </w:t>
      </w:r>
      <w:r w:rsidRPr="0042288C">
        <w:rPr>
          <w:color w:val="215868" w:themeColor="accent5" w:themeShade="80"/>
          <w:sz w:val="28"/>
          <w:szCs w:val="28"/>
          <w:highlight w:val="white"/>
        </w:rPr>
        <w:t>Indian Boyhood</w:t>
      </w:r>
      <w:r w:rsidRPr="0042288C">
        <w:rPr>
          <w:i/>
          <w:color w:val="215868" w:themeColor="accent5" w:themeShade="80"/>
          <w:sz w:val="28"/>
          <w:szCs w:val="28"/>
          <w:highlight w:val="white"/>
        </w:rPr>
        <w:t xml:space="preserve">. </w:t>
      </w:r>
    </w:p>
    <w:p w14:paraId="5F55E225" w14:textId="54C5568A" w:rsidR="00C37B9B" w:rsidRPr="00D227DB" w:rsidRDefault="00C37B9B" w:rsidP="00805D75">
      <w:pPr>
        <w:rPr>
          <w:sz w:val="24"/>
          <w:szCs w:val="24"/>
          <w:highlight w:val="white"/>
        </w:rPr>
      </w:pPr>
    </w:p>
    <w:p w14:paraId="4532DB67" w14:textId="77777777" w:rsidR="00DE7E73" w:rsidRDefault="00DE7E73">
      <w:pPr>
        <w:rPr>
          <w:sz w:val="28"/>
          <w:szCs w:val="28"/>
          <w:highlight w:val="white"/>
        </w:rPr>
      </w:pPr>
    </w:p>
    <w:p w14:paraId="00000003" w14:textId="68FCCC34" w:rsidR="007B04AF" w:rsidRPr="00D227DB" w:rsidRDefault="00621EA6" w:rsidP="00CE5DB8">
      <w:pPr>
        <w:spacing w:line="360" w:lineRule="auto"/>
        <w:ind w:firstLine="720"/>
        <w:rPr>
          <w:sz w:val="28"/>
          <w:szCs w:val="28"/>
          <w:highlight w:val="white"/>
        </w:rPr>
      </w:pPr>
      <w:r w:rsidRPr="00D227DB">
        <w:rPr>
          <w:sz w:val="28"/>
          <w:szCs w:val="28"/>
          <w:highlight w:val="white"/>
        </w:rPr>
        <w:t xml:space="preserve">To me, as a boy, </w:t>
      </w:r>
      <w:r w:rsidRPr="00E85956">
        <w:rPr>
          <w:sz w:val="28"/>
          <w:szCs w:val="28"/>
          <w:highlight w:val="yellow"/>
        </w:rPr>
        <w:t xml:space="preserve">this wilderness was a paradise. It was a land of plenty. To be sure, we did not have any of the luxuries of civilization, but we had every convenience and opportunity and luxury of Nature. </w:t>
      </w:r>
      <w:r w:rsidRPr="00D227DB">
        <w:rPr>
          <w:sz w:val="28"/>
          <w:szCs w:val="28"/>
          <w:highlight w:val="white"/>
        </w:rPr>
        <w:t xml:space="preserve">We had also the gift of enjoying our good fortune, whatever dangers might lurk about us; and the truth is that we lived in blessed ignorance of any life that was better than our own.  </w:t>
      </w:r>
    </w:p>
    <w:p w14:paraId="00000004" w14:textId="77777777" w:rsidR="007B04AF" w:rsidRPr="00D227DB" w:rsidRDefault="007B04AF" w:rsidP="00CE5DB8">
      <w:pPr>
        <w:spacing w:line="360" w:lineRule="auto"/>
        <w:rPr>
          <w:sz w:val="24"/>
          <w:szCs w:val="24"/>
        </w:rPr>
      </w:pPr>
    </w:p>
    <w:p w14:paraId="00000005" w14:textId="77777777" w:rsidR="007B04AF" w:rsidRPr="00D227DB" w:rsidRDefault="00621EA6" w:rsidP="00CE5DB8">
      <w:pPr>
        <w:spacing w:line="360" w:lineRule="auto"/>
        <w:ind w:firstLine="720"/>
        <w:rPr>
          <w:sz w:val="28"/>
          <w:szCs w:val="28"/>
          <w:highlight w:val="white"/>
        </w:rPr>
      </w:pPr>
      <w:r w:rsidRPr="00D227DB">
        <w:rPr>
          <w:sz w:val="28"/>
          <w:szCs w:val="28"/>
          <w:highlight w:val="white"/>
        </w:rPr>
        <w:t>As soon as hunting in the woods began, the customs regulating it were established</w:t>
      </w:r>
      <w:r w:rsidRPr="00E85956">
        <w:rPr>
          <w:sz w:val="28"/>
          <w:szCs w:val="28"/>
          <w:highlight w:val="yellow"/>
        </w:rPr>
        <w:t>. The council teepee no longer existed. A hunting bonfire was kindled every morning at day-break</w:t>
      </w:r>
      <w:r w:rsidRPr="00D227DB">
        <w:rPr>
          <w:sz w:val="28"/>
          <w:szCs w:val="28"/>
          <w:highlight w:val="white"/>
        </w:rPr>
        <w:t xml:space="preserve">, at which each brave must appear and report. The man who failed to do this before the party set out on the day’s hunt was harassed by ridicule.  </w:t>
      </w:r>
    </w:p>
    <w:p w14:paraId="00000006" w14:textId="77777777" w:rsidR="007B04AF" w:rsidRPr="00D227DB" w:rsidRDefault="007B04AF" w:rsidP="00CE5DB8">
      <w:pPr>
        <w:spacing w:line="360" w:lineRule="auto"/>
        <w:rPr>
          <w:sz w:val="24"/>
          <w:szCs w:val="24"/>
        </w:rPr>
      </w:pPr>
    </w:p>
    <w:p w14:paraId="00000007" w14:textId="27D34841" w:rsidR="007B04AF" w:rsidRPr="00E85956" w:rsidRDefault="00621EA6" w:rsidP="00CE5DB8">
      <w:pPr>
        <w:spacing w:line="360" w:lineRule="auto"/>
        <w:ind w:firstLine="720"/>
        <w:rPr>
          <w:sz w:val="28"/>
          <w:szCs w:val="28"/>
          <w:highlight w:val="yellow"/>
        </w:rPr>
      </w:pPr>
      <w:r w:rsidRPr="00D227DB">
        <w:rPr>
          <w:sz w:val="28"/>
          <w:szCs w:val="28"/>
          <w:highlight w:val="white"/>
        </w:rPr>
        <w:t xml:space="preserve">As a rule, the hunters started before sunrise, </w:t>
      </w:r>
      <w:r w:rsidRPr="00E85956">
        <w:rPr>
          <w:sz w:val="28"/>
          <w:szCs w:val="28"/>
          <w:highlight w:val="yellow"/>
        </w:rPr>
        <w:t xml:space="preserve">and the brave who was announced throughout the camp as the first one to return with a deer on his back, was a man to be envied. </w:t>
      </w:r>
    </w:p>
    <w:p w14:paraId="6F87ACB8" w14:textId="42F9F725" w:rsidR="00A86F1E" w:rsidRDefault="00A86F1E" w:rsidP="00CE5DB8">
      <w:pPr>
        <w:spacing w:line="360" w:lineRule="auto"/>
        <w:ind w:firstLine="720"/>
        <w:rPr>
          <w:sz w:val="28"/>
          <w:szCs w:val="28"/>
          <w:highlight w:val="white"/>
        </w:rPr>
      </w:pPr>
    </w:p>
    <w:p w14:paraId="79AF2F60" w14:textId="39333E0B" w:rsidR="00B20A87" w:rsidRDefault="006A4AC5" w:rsidP="00B20A87">
      <w:pPr>
        <w:pStyle w:val="ListParagraph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Multiple</w:t>
      </w:r>
      <w:r w:rsidR="00983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Choice </w:t>
      </w:r>
      <w:r w:rsidR="00B20A87">
        <w:rPr>
          <w:color w:val="000000"/>
          <w:sz w:val="28"/>
          <w:szCs w:val="28"/>
        </w:rPr>
        <w:t>Quiz</w:t>
      </w:r>
      <w:r w:rsidR="008F3E8A">
        <w:rPr>
          <w:color w:val="000000"/>
          <w:sz w:val="28"/>
          <w:szCs w:val="28"/>
        </w:rPr>
        <w:t xml:space="preserve"> Answers</w:t>
      </w:r>
    </w:p>
    <w:p w14:paraId="177F3F52" w14:textId="77777777" w:rsidR="00B20A87" w:rsidRPr="00B20A87" w:rsidRDefault="00B20A87" w:rsidP="00B20A87">
      <w:pPr>
        <w:pStyle w:val="ListParagraph"/>
        <w:ind w:left="360"/>
        <w:rPr>
          <w:color w:val="000000"/>
          <w:sz w:val="28"/>
          <w:szCs w:val="28"/>
        </w:rPr>
      </w:pPr>
    </w:p>
    <w:p w14:paraId="6E99E462" w14:textId="7D106993" w:rsidR="00651FA9" w:rsidRPr="005735F2" w:rsidRDefault="00651FA9" w:rsidP="00651FA9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5735F2">
        <w:rPr>
          <w:sz w:val="28"/>
          <w:szCs w:val="28"/>
        </w:rPr>
        <w:t>Why did Eastman compare the wilderness to paradise?</w:t>
      </w:r>
    </w:p>
    <w:p w14:paraId="20DB8561" w14:textId="77777777" w:rsidR="00651FA9" w:rsidRPr="005735F2" w:rsidRDefault="00651FA9" w:rsidP="00651FA9">
      <w:pPr>
        <w:pStyle w:val="ListParagraph"/>
        <w:numPr>
          <w:ilvl w:val="0"/>
          <w:numId w:val="4"/>
        </w:numPr>
        <w:rPr>
          <w:color w:val="000000"/>
          <w:sz w:val="28"/>
          <w:szCs w:val="28"/>
        </w:rPr>
      </w:pPr>
      <w:r w:rsidRPr="005735F2">
        <w:rPr>
          <w:sz w:val="28"/>
          <w:szCs w:val="28"/>
        </w:rPr>
        <w:t>They were both very hot and far away.</w:t>
      </w:r>
    </w:p>
    <w:p w14:paraId="2098A4CB" w14:textId="77777777" w:rsidR="00651FA9" w:rsidRPr="00CA74AB" w:rsidRDefault="00651FA9" w:rsidP="00651FA9">
      <w:pPr>
        <w:pStyle w:val="ListParagraph"/>
        <w:numPr>
          <w:ilvl w:val="0"/>
          <w:numId w:val="4"/>
        </w:numPr>
        <w:rPr>
          <w:color w:val="000000"/>
          <w:sz w:val="28"/>
          <w:szCs w:val="28"/>
          <w:highlight w:val="yellow"/>
        </w:rPr>
      </w:pPr>
      <w:r w:rsidRPr="00CA74AB">
        <w:rPr>
          <w:sz w:val="28"/>
          <w:szCs w:val="28"/>
          <w:highlight w:val="yellow"/>
        </w:rPr>
        <w:t>It was a luxury of nature, not of civilization.</w:t>
      </w:r>
    </w:p>
    <w:p w14:paraId="1AF6CF53" w14:textId="77777777" w:rsidR="00651FA9" w:rsidRPr="005735F2" w:rsidRDefault="00651FA9" w:rsidP="00651FA9">
      <w:pPr>
        <w:pStyle w:val="ListParagraph"/>
        <w:numPr>
          <w:ilvl w:val="0"/>
          <w:numId w:val="4"/>
        </w:numPr>
        <w:rPr>
          <w:color w:val="000000"/>
          <w:sz w:val="28"/>
          <w:szCs w:val="28"/>
        </w:rPr>
      </w:pPr>
      <w:r w:rsidRPr="005735F2">
        <w:rPr>
          <w:sz w:val="28"/>
          <w:szCs w:val="28"/>
        </w:rPr>
        <w:t>He often vacationed there with his family.</w:t>
      </w:r>
    </w:p>
    <w:p w14:paraId="097C52E3" w14:textId="77777777" w:rsidR="00651FA9" w:rsidRPr="005735F2" w:rsidRDefault="00651FA9" w:rsidP="00651FA9">
      <w:pPr>
        <w:pStyle w:val="ListParagraph"/>
        <w:numPr>
          <w:ilvl w:val="0"/>
          <w:numId w:val="4"/>
        </w:numPr>
        <w:rPr>
          <w:color w:val="000000"/>
          <w:sz w:val="28"/>
          <w:szCs w:val="28"/>
        </w:rPr>
      </w:pPr>
      <w:r w:rsidRPr="005735F2">
        <w:rPr>
          <w:sz w:val="28"/>
          <w:szCs w:val="28"/>
        </w:rPr>
        <w:t>It was a place he always wished to visit.</w:t>
      </w:r>
    </w:p>
    <w:p w14:paraId="018476A1" w14:textId="77777777" w:rsidR="00651FA9" w:rsidRDefault="00651FA9" w:rsidP="00651FA9">
      <w:pPr>
        <w:widowControl w:val="0"/>
        <w:spacing w:line="240" w:lineRule="auto"/>
        <w:rPr>
          <w:sz w:val="28"/>
          <w:szCs w:val="28"/>
        </w:rPr>
      </w:pPr>
    </w:p>
    <w:p w14:paraId="51C7BFC0" w14:textId="77777777" w:rsidR="00651FA9" w:rsidRDefault="00651FA9" w:rsidP="00651FA9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What two things occurred once hunting regulations were established?</w:t>
      </w:r>
    </w:p>
    <w:p w14:paraId="77140A9B" w14:textId="77777777" w:rsidR="00651FA9" w:rsidRDefault="00651FA9" w:rsidP="00651FA9">
      <w:pPr>
        <w:widowControl w:val="0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Council teepee no longer existed and all wild animals could be hunted</w:t>
      </w:r>
    </w:p>
    <w:p w14:paraId="56E7CA27" w14:textId="77777777" w:rsidR="00651FA9" w:rsidRPr="00E85956" w:rsidRDefault="00651FA9" w:rsidP="00651FA9">
      <w:pPr>
        <w:widowControl w:val="0"/>
        <w:numPr>
          <w:ilvl w:val="0"/>
          <w:numId w:val="2"/>
        </w:numPr>
        <w:spacing w:line="240" w:lineRule="auto"/>
        <w:rPr>
          <w:sz w:val="28"/>
          <w:szCs w:val="28"/>
          <w:highlight w:val="yellow"/>
        </w:rPr>
      </w:pPr>
      <w:r w:rsidRPr="00E85956">
        <w:rPr>
          <w:sz w:val="28"/>
          <w:szCs w:val="28"/>
          <w:highlight w:val="yellow"/>
        </w:rPr>
        <w:t>Council teepee no longer existed and a hunting bonfire was kindled every morning</w:t>
      </w:r>
    </w:p>
    <w:p w14:paraId="15431F19" w14:textId="77777777" w:rsidR="00651FA9" w:rsidRDefault="00651FA9" w:rsidP="00651FA9">
      <w:pPr>
        <w:widowControl w:val="0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 wild animals could be hunted and hunters could kill an unlimited amount of animals</w:t>
      </w:r>
    </w:p>
    <w:p w14:paraId="4B0CCF42" w14:textId="77777777" w:rsidR="00651FA9" w:rsidRDefault="00651FA9" w:rsidP="00651FA9">
      <w:pPr>
        <w:widowControl w:val="0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 wild animals could be hunted and a hunting bonfire was kindled every morning</w:t>
      </w:r>
    </w:p>
    <w:p w14:paraId="4577F443" w14:textId="77777777" w:rsidR="00651FA9" w:rsidRDefault="00651FA9" w:rsidP="00651FA9">
      <w:pPr>
        <w:widowControl w:val="0"/>
        <w:spacing w:line="240" w:lineRule="auto"/>
        <w:rPr>
          <w:sz w:val="28"/>
          <w:szCs w:val="28"/>
        </w:rPr>
      </w:pPr>
    </w:p>
    <w:p w14:paraId="25E28DA7" w14:textId="77777777" w:rsidR="00651FA9" w:rsidRDefault="00651FA9" w:rsidP="00651FA9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What determined and established “the brave”?</w:t>
      </w:r>
    </w:p>
    <w:p w14:paraId="7F60F4F0" w14:textId="77777777" w:rsidR="00651FA9" w:rsidRDefault="00651FA9" w:rsidP="00651FA9">
      <w:pPr>
        <w:widowControl w:val="0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First one to return with wood on his back</w:t>
      </w:r>
    </w:p>
    <w:p w14:paraId="45A1A102" w14:textId="77777777" w:rsidR="00651FA9" w:rsidRDefault="00651FA9" w:rsidP="00651FA9">
      <w:pPr>
        <w:widowControl w:val="0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Last one to return with wood on his back</w:t>
      </w:r>
    </w:p>
    <w:p w14:paraId="64AAB373" w14:textId="77777777" w:rsidR="00651FA9" w:rsidRPr="00E85956" w:rsidRDefault="00651FA9" w:rsidP="00651FA9">
      <w:pPr>
        <w:widowControl w:val="0"/>
        <w:numPr>
          <w:ilvl w:val="0"/>
          <w:numId w:val="1"/>
        </w:numPr>
        <w:spacing w:line="240" w:lineRule="auto"/>
        <w:rPr>
          <w:sz w:val="28"/>
          <w:szCs w:val="28"/>
          <w:highlight w:val="yellow"/>
        </w:rPr>
      </w:pPr>
      <w:r w:rsidRPr="00E85956">
        <w:rPr>
          <w:sz w:val="28"/>
          <w:szCs w:val="28"/>
          <w:highlight w:val="yellow"/>
        </w:rPr>
        <w:t>First one to return with a deer on his back</w:t>
      </w:r>
    </w:p>
    <w:p w14:paraId="03B327EF" w14:textId="77777777" w:rsidR="00651FA9" w:rsidRDefault="00651FA9" w:rsidP="00651FA9">
      <w:pPr>
        <w:widowControl w:val="0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Last one to return with a deer on his back</w:t>
      </w:r>
    </w:p>
    <w:p w14:paraId="0A8B1A4A" w14:textId="77777777" w:rsidR="00A86F1E" w:rsidRPr="00D227DB" w:rsidRDefault="00A86F1E" w:rsidP="00CE5DB8">
      <w:pPr>
        <w:spacing w:line="360" w:lineRule="auto"/>
        <w:ind w:firstLine="720"/>
        <w:rPr>
          <w:sz w:val="28"/>
          <w:szCs w:val="28"/>
          <w:highlight w:val="white"/>
        </w:rPr>
      </w:pPr>
    </w:p>
    <w:p w14:paraId="00000008" w14:textId="77777777" w:rsidR="007B04AF" w:rsidRPr="00D9157C" w:rsidRDefault="007B04AF">
      <w:pPr>
        <w:rPr>
          <w:sz w:val="24"/>
          <w:szCs w:val="24"/>
          <w:highlight w:val="white"/>
        </w:rPr>
      </w:pPr>
    </w:p>
    <w:sectPr w:rsidR="007B04AF" w:rsidRPr="00D9157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ACE71" w14:textId="77777777" w:rsidR="00934EDB" w:rsidRDefault="00934EDB" w:rsidP="006D37AB">
      <w:pPr>
        <w:spacing w:line="240" w:lineRule="auto"/>
      </w:pPr>
      <w:r>
        <w:separator/>
      </w:r>
    </w:p>
  </w:endnote>
  <w:endnote w:type="continuationSeparator" w:id="0">
    <w:p w14:paraId="1BB76FF4" w14:textId="77777777" w:rsidR="00934EDB" w:rsidRDefault="00934EDB" w:rsidP="006D3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C97B6" w14:textId="77777777" w:rsidR="00934EDB" w:rsidRDefault="00934EDB" w:rsidP="006D37AB">
      <w:pPr>
        <w:spacing w:line="240" w:lineRule="auto"/>
      </w:pPr>
      <w:r>
        <w:separator/>
      </w:r>
    </w:p>
  </w:footnote>
  <w:footnote w:type="continuationSeparator" w:id="0">
    <w:p w14:paraId="4945D817" w14:textId="77777777" w:rsidR="00934EDB" w:rsidRDefault="00934EDB" w:rsidP="006D3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8765" w14:textId="68BEB35F" w:rsidR="006D37AB" w:rsidRDefault="006D37AB" w:rsidP="003642A0">
    <w:pPr>
      <w:pStyle w:val="Header"/>
      <w:jc w:val="right"/>
    </w:pPr>
    <w:r>
      <w:rPr>
        <w:noProof/>
      </w:rPr>
      <w:drawing>
        <wp:inline distT="0" distB="0" distL="0" distR="0" wp14:anchorId="4FC74918" wp14:editId="20106F05">
          <wp:extent cx="1257300" cy="4023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42" cy="425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01662"/>
    <w:multiLevelType w:val="hybridMultilevel"/>
    <w:tmpl w:val="B2722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562D4"/>
    <w:multiLevelType w:val="multilevel"/>
    <w:tmpl w:val="6A547930"/>
    <w:lvl w:ilvl="0">
      <w:start w:val="1"/>
      <w:numFmt w:val="lowerLetter"/>
      <w:lvlText w:val="%1."/>
      <w:lvlJc w:val="left"/>
      <w:pPr>
        <w:ind w:left="720" w:firstLine="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63433A"/>
    <w:multiLevelType w:val="multilevel"/>
    <w:tmpl w:val="96F48DF4"/>
    <w:lvl w:ilvl="0">
      <w:start w:val="1"/>
      <w:numFmt w:val="lowerLetter"/>
      <w:lvlText w:val="%1."/>
      <w:lvlJc w:val="left"/>
      <w:pPr>
        <w:ind w:left="720" w:firstLine="9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D94228"/>
    <w:multiLevelType w:val="hybridMultilevel"/>
    <w:tmpl w:val="74CA0D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AF"/>
    <w:rsid w:val="00001580"/>
    <w:rsid w:val="00092830"/>
    <w:rsid w:val="000A324E"/>
    <w:rsid w:val="00112A8D"/>
    <w:rsid w:val="00252B0A"/>
    <w:rsid w:val="003642A0"/>
    <w:rsid w:val="00387311"/>
    <w:rsid w:val="003957F4"/>
    <w:rsid w:val="003F514E"/>
    <w:rsid w:val="004066EC"/>
    <w:rsid w:val="0042288C"/>
    <w:rsid w:val="00441A68"/>
    <w:rsid w:val="004A2234"/>
    <w:rsid w:val="0051157D"/>
    <w:rsid w:val="005F0263"/>
    <w:rsid w:val="00621EA6"/>
    <w:rsid w:val="006424A3"/>
    <w:rsid w:val="00651FA9"/>
    <w:rsid w:val="006A4AC5"/>
    <w:rsid w:val="006D37AB"/>
    <w:rsid w:val="007B04AF"/>
    <w:rsid w:val="00805D75"/>
    <w:rsid w:val="0088370A"/>
    <w:rsid w:val="008D0359"/>
    <w:rsid w:val="008F3E8A"/>
    <w:rsid w:val="00934EDB"/>
    <w:rsid w:val="0098334C"/>
    <w:rsid w:val="009B69D5"/>
    <w:rsid w:val="009E1C40"/>
    <w:rsid w:val="00A515CB"/>
    <w:rsid w:val="00A86F1E"/>
    <w:rsid w:val="00AC29B6"/>
    <w:rsid w:val="00B20A87"/>
    <w:rsid w:val="00C37B9B"/>
    <w:rsid w:val="00C9417E"/>
    <w:rsid w:val="00CA74AB"/>
    <w:rsid w:val="00CE5DB8"/>
    <w:rsid w:val="00D227DB"/>
    <w:rsid w:val="00D9157C"/>
    <w:rsid w:val="00DE7E73"/>
    <w:rsid w:val="00E3006E"/>
    <w:rsid w:val="00E85956"/>
    <w:rsid w:val="00E97708"/>
    <w:rsid w:val="00F2773C"/>
    <w:rsid w:val="00F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C4B1"/>
  <w15:docId w15:val="{E8FE1E2C-E0E9-4BF3-9D93-7E27222A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37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AB"/>
  </w:style>
  <w:style w:type="paragraph" w:styleId="Footer">
    <w:name w:val="footer"/>
    <w:basedOn w:val="Normal"/>
    <w:link w:val="FooterChar"/>
    <w:uiPriority w:val="99"/>
    <w:unhideWhenUsed/>
    <w:rsid w:val="006D37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AB"/>
  </w:style>
  <w:style w:type="paragraph" w:styleId="ListParagraph">
    <w:name w:val="List Paragraph"/>
    <w:basedOn w:val="Normal"/>
    <w:uiPriority w:val="34"/>
    <w:qFormat/>
    <w:rsid w:val="0065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Hanson</cp:lastModifiedBy>
  <cp:revision>44</cp:revision>
  <dcterms:created xsi:type="dcterms:W3CDTF">2020-08-11T16:51:00Z</dcterms:created>
  <dcterms:modified xsi:type="dcterms:W3CDTF">2020-08-11T17:22:00Z</dcterms:modified>
</cp:coreProperties>
</file>